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6B06B" w14:textId="60551681" w:rsidR="00D26BA3" w:rsidRPr="00153550" w:rsidRDefault="004A1EB7">
      <w:pPr>
        <w:rPr>
          <w:sz w:val="20"/>
          <w:szCs w:val="20"/>
        </w:rPr>
      </w:pPr>
      <w:r>
        <w:rPr>
          <w:sz w:val="20"/>
          <w:szCs w:val="20"/>
        </w:rPr>
        <w:t>January 7</w:t>
      </w:r>
      <w:r w:rsidR="00B158B5" w:rsidRPr="00153550">
        <w:rPr>
          <w:sz w:val="20"/>
          <w:szCs w:val="20"/>
        </w:rPr>
        <w:t>, 20</w:t>
      </w:r>
      <w:r>
        <w:rPr>
          <w:sz w:val="20"/>
          <w:szCs w:val="20"/>
        </w:rPr>
        <w:t>20</w:t>
      </w:r>
    </w:p>
    <w:p w14:paraId="388AB484" w14:textId="0F70AC28" w:rsidR="00D26BA3" w:rsidRPr="00153550" w:rsidRDefault="00D26BA3">
      <w:pPr>
        <w:rPr>
          <w:sz w:val="20"/>
          <w:szCs w:val="20"/>
        </w:rPr>
      </w:pPr>
      <w:r w:rsidRPr="00153550">
        <w:rPr>
          <w:sz w:val="20"/>
          <w:szCs w:val="20"/>
        </w:rPr>
        <w:t xml:space="preserve">Dear All-Cape and Islands Festival </w:t>
      </w:r>
      <w:r w:rsidR="00B158B5" w:rsidRPr="00153550">
        <w:rPr>
          <w:sz w:val="20"/>
          <w:szCs w:val="20"/>
        </w:rPr>
        <w:t>S</w:t>
      </w:r>
      <w:r w:rsidR="004A1EB7">
        <w:rPr>
          <w:sz w:val="20"/>
          <w:szCs w:val="20"/>
        </w:rPr>
        <w:t xml:space="preserve">SA </w:t>
      </w:r>
      <w:r w:rsidR="00B158B5" w:rsidRPr="00153550">
        <w:rPr>
          <w:sz w:val="20"/>
          <w:szCs w:val="20"/>
        </w:rPr>
        <w:t>Chorus</w:t>
      </w:r>
      <w:r w:rsidRPr="00153550">
        <w:rPr>
          <w:sz w:val="20"/>
          <w:szCs w:val="20"/>
        </w:rPr>
        <w:t xml:space="preserve"> Members,</w:t>
      </w:r>
    </w:p>
    <w:p w14:paraId="3C3BF5E9" w14:textId="77777777" w:rsidR="00D26BA3" w:rsidRPr="00153550" w:rsidRDefault="00D26BA3">
      <w:pPr>
        <w:rPr>
          <w:sz w:val="20"/>
          <w:szCs w:val="20"/>
        </w:rPr>
      </w:pPr>
    </w:p>
    <w:p w14:paraId="6355C0D6" w14:textId="0EC4BCA6" w:rsidR="007F3E31" w:rsidRPr="00153550" w:rsidRDefault="00D26BA3">
      <w:pPr>
        <w:rPr>
          <w:sz w:val="20"/>
          <w:szCs w:val="20"/>
        </w:rPr>
      </w:pPr>
      <w:r w:rsidRPr="00153550">
        <w:rPr>
          <w:sz w:val="20"/>
          <w:szCs w:val="20"/>
        </w:rPr>
        <w:t xml:space="preserve">          Congratulations on your acceptance to this year’s</w:t>
      </w:r>
      <w:r w:rsidR="007F3E31" w:rsidRPr="00153550">
        <w:rPr>
          <w:sz w:val="20"/>
          <w:szCs w:val="20"/>
        </w:rPr>
        <w:t xml:space="preserve"> festival</w:t>
      </w:r>
      <w:r w:rsidRPr="00153550">
        <w:rPr>
          <w:sz w:val="20"/>
          <w:szCs w:val="20"/>
        </w:rPr>
        <w:t xml:space="preserve"> </w:t>
      </w:r>
      <w:r w:rsidR="00B158B5" w:rsidRPr="00153550">
        <w:rPr>
          <w:sz w:val="20"/>
          <w:szCs w:val="20"/>
        </w:rPr>
        <w:t>S</w:t>
      </w:r>
      <w:r w:rsidR="004A1EB7">
        <w:rPr>
          <w:sz w:val="20"/>
          <w:szCs w:val="20"/>
        </w:rPr>
        <w:t>SA</w:t>
      </w:r>
      <w:r w:rsidR="00B158B5" w:rsidRPr="00153550">
        <w:rPr>
          <w:sz w:val="20"/>
          <w:szCs w:val="20"/>
        </w:rPr>
        <w:t xml:space="preserve"> Chorus</w:t>
      </w:r>
      <w:r w:rsidRPr="00153550">
        <w:rPr>
          <w:sz w:val="20"/>
          <w:szCs w:val="20"/>
        </w:rPr>
        <w:t xml:space="preserve">. Your conductor will be </w:t>
      </w:r>
      <w:r w:rsidR="00B158B5" w:rsidRPr="00153550">
        <w:rPr>
          <w:sz w:val="20"/>
          <w:szCs w:val="20"/>
        </w:rPr>
        <w:t>Mr</w:t>
      </w:r>
      <w:r w:rsidR="004A1EB7">
        <w:rPr>
          <w:sz w:val="20"/>
          <w:szCs w:val="20"/>
        </w:rPr>
        <w:t>. Trevor Fanning</w:t>
      </w:r>
      <w:r w:rsidRPr="00153550">
        <w:rPr>
          <w:sz w:val="20"/>
          <w:szCs w:val="20"/>
        </w:rPr>
        <w:t xml:space="preserve">. I am very happy </w:t>
      </w:r>
      <w:r w:rsidR="004A1EB7">
        <w:rPr>
          <w:sz w:val="20"/>
          <w:szCs w:val="20"/>
        </w:rPr>
        <w:t>he</w:t>
      </w:r>
      <w:r w:rsidRPr="00153550">
        <w:rPr>
          <w:sz w:val="20"/>
          <w:szCs w:val="20"/>
        </w:rPr>
        <w:t xml:space="preserve"> has accepted </w:t>
      </w:r>
      <w:r w:rsidR="007F3E31" w:rsidRPr="00153550">
        <w:rPr>
          <w:sz w:val="20"/>
          <w:szCs w:val="20"/>
        </w:rPr>
        <w:t>the invitation to conduct the</w:t>
      </w:r>
      <w:r w:rsidR="008F0C65" w:rsidRPr="00153550">
        <w:rPr>
          <w:sz w:val="20"/>
          <w:szCs w:val="20"/>
        </w:rPr>
        <w:t xml:space="preserve"> </w:t>
      </w:r>
      <w:r w:rsidR="00B158B5" w:rsidRPr="00153550">
        <w:rPr>
          <w:sz w:val="20"/>
          <w:szCs w:val="20"/>
        </w:rPr>
        <w:t>chorus</w:t>
      </w:r>
      <w:r w:rsidR="007F3E31" w:rsidRPr="00153550">
        <w:rPr>
          <w:sz w:val="20"/>
          <w:szCs w:val="20"/>
        </w:rPr>
        <w:t xml:space="preserve"> and I know you will have</w:t>
      </w:r>
      <w:r w:rsidR="00003C61" w:rsidRPr="00153550">
        <w:rPr>
          <w:sz w:val="20"/>
          <w:szCs w:val="20"/>
        </w:rPr>
        <w:t xml:space="preserve"> a</w:t>
      </w:r>
      <w:r w:rsidR="007F3E31" w:rsidRPr="00153550">
        <w:rPr>
          <w:sz w:val="20"/>
          <w:szCs w:val="20"/>
        </w:rPr>
        <w:t xml:space="preserve"> wonderful musical experience under </w:t>
      </w:r>
      <w:r w:rsidR="00B158B5" w:rsidRPr="00153550">
        <w:rPr>
          <w:sz w:val="20"/>
          <w:szCs w:val="20"/>
        </w:rPr>
        <w:t>h</w:t>
      </w:r>
      <w:r w:rsidR="004A1EB7">
        <w:rPr>
          <w:sz w:val="20"/>
          <w:szCs w:val="20"/>
        </w:rPr>
        <w:t>is</w:t>
      </w:r>
      <w:r w:rsidR="007F3E31" w:rsidRPr="00153550">
        <w:rPr>
          <w:sz w:val="20"/>
          <w:szCs w:val="20"/>
        </w:rPr>
        <w:t xml:space="preserve"> direction. </w:t>
      </w:r>
    </w:p>
    <w:p w14:paraId="6BD3BFBC" w14:textId="77777777" w:rsidR="00B158B5" w:rsidRPr="00153550" w:rsidRDefault="008F0C65" w:rsidP="00B158B5">
      <w:pPr>
        <w:pStyle w:val="gmail-msonospacing"/>
        <w:spacing w:before="0" w:beforeAutospacing="0" w:after="0" w:afterAutospacing="0"/>
        <w:jc w:val="both"/>
        <w:rPr>
          <w:sz w:val="20"/>
          <w:szCs w:val="20"/>
        </w:rPr>
      </w:pPr>
      <w:r w:rsidRPr="00153550">
        <w:rPr>
          <w:sz w:val="20"/>
          <w:szCs w:val="20"/>
        </w:rPr>
        <w:t xml:space="preserve">          </w:t>
      </w:r>
    </w:p>
    <w:p w14:paraId="042E5185" w14:textId="77777777" w:rsidR="004A1EB7" w:rsidRPr="004A1EB7" w:rsidRDefault="004A1EB7" w:rsidP="004A1EB7">
      <w:pPr>
        <w:rPr>
          <w:rFonts w:cs="Arial"/>
          <w:bCs/>
          <w:color w:val="1A1A1A"/>
          <w:sz w:val="20"/>
          <w:szCs w:val="20"/>
        </w:rPr>
      </w:pPr>
      <w:r w:rsidRPr="004A1EB7">
        <w:rPr>
          <w:b/>
          <w:sz w:val="20"/>
          <w:szCs w:val="20"/>
        </w:rPr>
        <w:t xml:space="preserve">Trevor Fanning </w:t>
      </w:r>
      <w:r w:rsidRPr="004A1EB7">
        <w:rPr>
          <w:sz w:val="20"/>
          <w:szCs w:val="20"/>
        </w:rPr>
        <w:t xml:space="preserve">is a vocalist, educator, conductor, adjudicator, and clinician, who makes his home in the Washington DC area and is the Director of Middle &amp; Upper School Choirs at Holton-Arms School in Bethesda, Maryland. Before this, Mr. Fanning spent 10 years in Indiana where he created, directed and led award winning show choir and choral programs. Mr. Fanning holds an undergraduate degree in Rhetoric from Wabash College, and a Master of Music degree in Conducting from Butler University. In addition to his work as a teacher, Mr. Fanning </w:t>
      </w:r>
      <w:r w:rsidRPr="004A1EB7">
        <w:rPr>
          <w:rFonts w:cs="Arial"/>
          <w:color w:val="1A1A1A"/>
          <w:sz w:val="20"/>
          <w:szCs w:val="20"/>
        </w:rPr>
        <w:t xml:space="preserve">acts as an adjudicator and clinician at schools, competitions, and churches around the country, and as a staff singer for congregations in the DC area.  In recent years, Mr. Fanning has been the guest conductor for the MMEA All Cape and Islands Festival, an American delegate for the first Cuban/US Choral Directors Exchange, on </w:t>
      </w:r>
      <w:r w:rsidRPr="000102EF">
        <w:rPr>
          <w:color w:val="1A1A1A"/>
          <w:sz w:val="20"/>
          <w:szCs w:val="20"/>
        </w:rPr>
        <w:t>staff</w:t>
      </w:r>
      <w:r w:rsidRPr="004A1EB7">
        <w:rPr>
          <w:rFonts w:cs="Arial"/>
          <w:color w:val="1A1A1A"/>
          <w:sz w:val="20"/>
          <w:szCs w:val="20"/>
        </w:rPr>
        <w:t xml:space="preserve"> for </w:t>
      </w:r>
      <w:r w:rsidRPr="004A1EB7">
        <w:rPr>
          <w:rFonts w:cs="Arial"/>
          <w:i/>
          <w:color w:val="1A1A1A"/>
          <w:sz w:val="20"/>
          <w:szCs w:val="20"/>
        </w:rPr>
        <w:t xml:space="preserve">American </w:t>
      </w:r>
      <w:proofErr w:type="spellStart"/>
      <w:r w:rsidRPr="004A1EB7">
        <w:rPr>
          <w:rFonts w:cs="Arial"/>
          <w:i/>
          <w:color w:val="1A1A1A"/>
          <w:sz w:val="20"/>
          <w:szCs w:val="20"/>
        </w:rPr>
        <w:t>Cantat</w:t>
      </w:r>
      <w:proofErr w:type="spellEnd"/>
      <w:r w:rsidRPr="004A1EB7">
        <w:rPr>
          <w:rFonts w:cs="Arial"/>
          <w:i/>
          <w:color w:val="1A1A1A"/>
          <w:sz w:val="20"/>
          <w:szCs w:val="20"/>
        </w:rPr>
        <w:t xml:space="preserve"> 8</w:t>
      </w:r>
      <w:r w:rsidRPr="004A1EB7">
        <w:rPr>
          <w:rFonts w:cs="Arial"/>
          <w:color w:val="1A1A1A"/>
          <w:sz w:val="20"/>
          <w:szCs w:val="20"/>
        </w:rPr>
        <w:t>, and as a guest adjudicator for the E. Clement Bethel National Arts Festival, both in the Bahamas. He also works as a freelance consultant with the Commonwealth of the Bahamas Ministry of Education on an Island-wide music curriculum. Passionate about musical theatre, Mr. Fanning was conductor-in-residence for the Booth Tarkington Civic Theatre at the Center for the Performing Arts in Carmel, Indiana, and has performed extensively on stage as an actor,</w:t>
      </w:r>
      <w:r w:rsidRPr="004A1EB7">
        <w:rPr>
          <w:rFonts w:cs="Arial"/>
          <w:bCs/>
          <w:color w:val="1A1A1A"/>
          <w:sz w:val="20"/>
          <w:szCs w:val="20"/>
        </w:rPr>
        <w:t xml:space="preserve"> been seen in one film, and lent his voice to an animated short. </w:t>
      </w:r>
    </w:p>
    <w:p w14:paraId="539F32D9" w14:textId="77777777" w:rsidR="00BA5655" w:rsidRPr="00153550" w:rsidRDefault="00BA5655">
      <w:pPr>
        <w:rPr>
          <w:sz w:val="20"/>
          <w:szCs w:val="20"/>
        </w:rPr>
      </w:pPr>
    </w:p>
    <w:p w14:paraId="1D6E9CE7" w14:textId="38AF2F82" w:rsidR="008F0C65" w:rsidRPr="00153550" w:rsidRDefault="008F0C65" w:rsidP="00445721">
      <w:pPr>
        <w:rPr>
          <w:sz w:val="20"/>
          <w:szCs w:val="20"/>
        </w:rPr>
      </w:pPr>
      <w:r w:rsidRPr="00153550">
        <w:rPr>
          <w:sz w:val="20"/>
          <w:szCs w:val="20"/>
        </w:rPr>
        <w:t xml:space="preserve">          </w:t>
      </w:r>
      <w:r w:rsidR="004A1EB7">
        <w:rPr>
          <w:sz w:val="20"/>
          <w:szCs w:val="20"/>
        </w:rPr>
        <w:t>Mr. Fanning</w:t>
      </w:r>
      <w:r w:rsidR="00003C61" w:rsidRPr="00153550">
        <w:rPr>
          <w:sz w:val="20"/>
          <w:szCs w:val="20"/>
        </w:rPr>
        <w:t xml:space="preserve"> has chosen a great</w:t>
      </w:r>
      <w:r w:rsidR="00982507" w:rsidRPr="00153550">
        <w:rPr>
          <w:sz w:val="20"/>
          <w:szCs w:val="20"/>
        </w:rPr>
        <w:t xml:space="preserve"> program consisting </w:t>
      </w:r>
      <w:proofErr w:type="gramStart"/>
      <w:r w:rsidR="00982507" w:rsidRPr="00153550">
        <w:rPr>
          <w:sz w:val="20"/>
          <w:szCs w:val="20"/>
        </w:rPr>
        <w:t xml:space="preserve">of </w:t>
      </w:r>
      <w:r w:rsidR="00445721" w:rsidRPr="00153550">
        <w:rPr>
          <w:sz w:val="20"/>
          <w:szCs w:val="20"/>
        </w:rPr>
        <w:t>:</w:t>
      </w:r>
      <w:proofErr w:type="gramEnd"/>
    </w:p>
    <w:p w14:paraId="37861D3D" w14:textId="77777777" w:rsidR="00505813" w:rsidRPr="00153550" w:rsidRDefault="00445721" w:rsidP="00505813">
      <w:pPr>
        <w:rPr>
          <w:sz w:val="20"/>
          <w:szCs w:val="20"/>
        </w:rPr>
      </w:pPr>
      <w:r w:rsidRPr="00153550">
        <w:rPr>
          <w:sz w:val="20"/>
          <w:szCs w:val="20"/>
        </w:rPr>
        <w:tab/>
      </w:r>
    </w:p>
    <w:p w14:paraId="407C4B15" w14:textId="6C54503A" w:rsidR="000C525D" w:rsidRPr="000C525D" w:rsidRDefault="000C525D" w:rsidP="000C525D">
      <w:pPr>
        <w:shd w:val="clear" w:color="auto" w:fill="FFFFFF"/>
        <w:rPr>
          <w:color w:val="222222"/>
          <w:sz w:val="20"/>
          <w:szCs w:val="20"/>
        </w:rPr>
      </w:pPr>
      <w:r w:rsidRPr="000C525D">
        <w:rPr>
          <w:b/>
          <w:bCs/>
          <w:color w:val="222222"/>
          <w:sz w:val="20"/>
          <w:szCs w:val="20"/>
        </w:rPr>
        <w:t>If You Can Walk, You Can Dance</w:t>
      </w:r>
      <w:r w:rsidRPr="000C525D">
        <w:rPr>
          <w:color w:val="222222"/>
          <w:sz w:val="20"/>
          <w:szCs w:val="20"/>
        </w:rPr>
        <w:t> </w:t>
      </w:r>
      <w:hyperlink r:id="rId5" w:tgtFrame="_blank" w:history="1">
        <w:r w:rsidRPr="000C525D">
          <w:rPr>
            <w:rStyle w:val="Hyperlink"/>
            <w:color w:val="1155CC"/>
            <w:sz w:val="20"/>
            <w:szCs w:val="20"/>
          </w:rPr>
          <w:t>https://www.youtube.com/watch?v=TYJwZeG58MU</w:t>
        </w:r>
      </w:hyperlink>
      <w:r w:rsidRPr="000C525D">
        <w:rPr>
          <w:color w:val="222222"/>
          <w:sz w:val="20"/>
          <w:szCs w:val="20"/>
        </w:rPr>
        <w:t xml:space="preserve"> This is an SATB recording, but </w:t>
      </w:r>
      <w:r>
        <w:rPr>
          <w:color w:val="222222"/>
          <w:sz w:val="20"/>
          <w:szCs w:val="20"/>
        </w:rPr>
        <w:t>we will be singing</w:t>
      </w:r>
      <w:r w:rsidRPr="000C525D">
        <w:rPr>
          <w:color w:val="222222"/>
          <w:sz w:val="20"/>
          <w:szCs w:val="20"/>
        </w:rPr>
        <w:t xml:space="preserve">  SSA.</w:t>
      </w:r>
    </w:p>
    <w:p w14:paraId="7B594B0D" w14:textId="77777777" w:rsidR="000C525D" w:rsidRPr="000C525D" w:rsidRDefault="000C525D" w:rsidP="000C525D">
      <w:pPr>
        <w:shd w:val="clear" w:color="auto" w:fill="FFFFFF"/>
        <w:rPr>
          <w:color w:val="222222"/>
          <w:sz w:val="20"/>
          <w:szCs w:val="20"/>
        </w:rPr>
      </w:pPr>
      <w:r w:rsidRPr="000C525D">
        <w:rPr>
          <w:color w:val="222222"/>
          <w:sz w:val="20"/>
          <w:szCs w:val="20"/>
        </w:rPr>
        <w:t> </w:t>
      </w:r>
    </w:p>
    <w:p w14:paraId="2BA13D8A" w14:textId="77777777" w:rsidR="000C525D" w:rsidRPr="000C525D" w:rsidRDefault="000C525D" w:rsidP="000C525D">
      <w:pPr>
        <w:shd w:val="clear" w:color="auto" w:fill="FFFFFF"/>
        <w:rPr>
          <w:color w:val="222222"/>
          <w:sz w:val="20"/>
          <w:szCs w:val="20"/>
        </w:rPr>
      </w:pPr>
      <w:r w:rsidRPr="000C525D">
        <w:rPr>
          <w:b/>
          <w:bCs/>
          <w:color w:val="222222"/>
          <w:sz w:val="20"/>
          <w:szCs w:val="20"/>
        </w:rPr>
        <w:t>Rise My Soul</w:t>
      </w:r>
      <w:r w:rsidRPr="000C525D">
        <w:rPr>
          <w:color w:val="222222"/>
          <w:sz w:val="20"/>
          <w:szCs w:val="20"/>
        </w:rPr>
        <w:t xml:space="preserve"> (Susan </w:t>
      </w:r>
      <w:proofErr w:type="spellStart"/>
      <w:r w:rsidRPr="000C525D">
        <w:rPr>
          <w:color w:val="222222"/>
          <w:sz w:val="20"/>
          <w:szCs w:val="20"/>
        </w:rPr>
        <w:t>LaBarr</w:t>
      </w:r>
      <w:proofErr w:type="spellEnd"/>
      <w:r w:rsidRPr="000C525D">
        <w:rPr>
          <w:color w:val="222222"/>
          <w:sz w:val="20"/>
          <w:szCs w:val="20"/>
        </w:rPr>
        <w:t>) </w:t>
      </w:r>
      <w:hyperlink r:id="rId6" w:tgtFrame="_blank" w:history="1">
        <w:r w:rsidRPr="000C525D">
          <w:rPr>
            <w:rStyle w:val="Hyperlink"/>
            <w:color w:val="1155CC"/>
            <w:sz w:val="20"/>
            <w:szCs w:val="20"/>
          </w:rPr>
          <w:t>https://www.youtube.com/watch?v=LlyFMMbKMYA</w:t>
        </w:r>
      </w:hyperlink>
    </w:p>
    <w:p w14:paraId="63C2AEDF" w14:textId="77777777" w:rsidR="000C525D" w:rsidRPr="000C525D" w:rsidRDefault="000C525D" w:rsidP="000C525D">
      <w:pPr>
        <w:shd w:val="clear" w:color="auto" w:fill="FFFFFF"/>
        <w:rPr>
          <w:color w:val="222222"/>
          <w:sz w:val="20"/>
          <w:szCs w:val="20"/>
        </w:rPr>
      </w:pPr>
      <w:r w:rsidRPr="000C525D">
        <w:rPr>
          <w:color w:val="222222"/>
          <w:sz w:val="20"/>
          <w:szCs w:val="20"/>
        </w:rPr>
        <w:t> </w:t>
      </w:r>
    </w:p>
    <w:p w14:paraId="3EBB95C0" w14:textId="0198A7C5" w:rsidR="000C525D" w:rsidRDefault="000C525D" w:rsidP="000C525D">
      <w:pPr>
        <w:shd w:val="clear" w:color="auto" w:fill="FFFFFF"/>
        <w:rPr>
          <w:color w:val="222222"/>
          <w:sz w:val="20"/>
          <w:szCs w:val="20"/>
        </w:rPr>
      </w:pPr>
      <w:r w:rsidRPr="000C525D">
        <w:rPr>
          <w:b/>
          <w:bCs/>
          <w:color w:val="222222"/>
          <w:sz w:val="20"/>
          <w:szCs w:val="20"/>
        </w:rPr>
        <w:t>Be Like the Bird</w:t>
      </w:r>
      <w:r w:rsidRPr="000C525D">
        <w:rPr>
          <w:color w:val="222222"/>
          <w:sz w:val="20"/>
          <w:szCs w:val="20"/>
        </w:rPr>
        <w:t xml:space="preserve"> (Abbie </w:t>
      </w:r>
      <w:proofErr w:type="spellStart"/>
      <w:r w:rsidRPr="000C525D">
        <w:rPr>
          <w:color w:val="222222"/>
          <w:sz w:val="20"/>
          <w:szCs w:val="20"/>
        </w:rPr>
        <w:t>Betinis</w:t>
      </w:r>
      <w:proofErr w:type="spellEnd"/>
      <w:r w:rsidRPr="000C525D">
        <w:rPr>
          <w:color w:val="222222"/>
          <w:sz w:val="20"/>
          <w:szCs w:val="20"/>
        </w:rPr>
        <w:t>) </w:t>
      </w:r>
      <w:hyperlink r:id="rId7" w:tgtFrame="_blank" w:history="1">
        <w:r w:rsidRPr="000C525D">
          <w:rPr>
            <w:rStyle w:val="Hyperlink"/>
            <w:color w:val="1155CC"/>
            <w:sz w:val="20"/>
            <w:szCs w:val="20"/>
          </w:rPr>
          <w:t>https://www.youtube.com/watch?v=kEANteNY0h0</w:t>
        </w:r>
      </w:hyperlink>
      <w:r w:rsidRPr="000C525D">
        <w:rPr>
          <w:color w:val="222222"/>
          <w:sz w:val="20"/>
          <w:szCs w:val="20"/>
        </w:rPr>
        <w:t> </w:t>
      </w:r>
    </w:p>
    <w:p w14:paraId="5868D4C1" w14:textId="48B6E60D" w:rsidR="000C525D" w:rsidRDefault="000C525D" w:rsidP="000C525D">
      <w:pPr>
        <w:shd w:val="clear" w:color="auto" w:fill="FFFFFF"/>
        <w:rPr>
          <w:color w:val="222222"/>
          <w:sz w:val="20"/>
          <w:szCs w:val="20"/>
        </w:rPr>
      </w:pPr>
    </w:p>
    <w:p w14:paraId="2BA46248" w14:textId="5FBDAC13" w:rsidR="000C525D" w:rsidRPr="005501DF" w:rsidRDefault="000C525D" w:rsidP="000C525D">
      <w:pPr>
        <w:shd w:val="clear" w:color="auto" w:fill="FFFFFF"/>
        <w:rPr>
          <w:color w:val="222222"/>
          <w:sz w:val="20"/>
          <w:szCs w:val="20"/>
        </w:rPr>
      </w:pPr>
      <w:r>
        <w:rPr>
          <w:b/>
          <w:bCs/>
          <w:color w:val="222222"/>
          <w:sz w:val="20"/>
          <w:szCs w:val="20"/>
        </w:rPr>
        <w:t>Let the River Run</w:t>
      </w:r>
      <w:r w:rsidR="005501DF">
        <w:rPr>
          <w:b/>
          <w:bCs/>
          <w:color w:val="222222"/>
          <w:sz w:val="20"/>
          <w:szCs w:val="20"/>
        </w:rPr>
        <w:t xml:space="preserve"> </w:t>
      </w:r>
      <w:r w:rsidR="005501DF">
        <w:rPr>
          <w:color w:val="222222"/>
          <w:sz w:val="20"/>
          <w:szCs w:val="20"/>
        </w:rPr>
        <w:t>(Craig Hella Johnson)</w:t>
      </w:r>
    </w:p>
    <w:p w14:paraId="5AFD42A4" w14:textId="77777777" w:rsidR="00E42E22" w:rsidRPr="00153550" w:rsidRDefault="00E42E22">
      <w:pPr>
        <w:rPr>
          <w:sz w:val="20"/>
          <w:szCs w:val="20"/>
        </w:rPr>
      </w:pPr>
    </w:p>
    <w:p w14:paraId="3313B064" w14:textId="021C9992" w:rsidR="00BA5655" w:rsidRDefault="000102EF">
      <w:pPr>
        <w:rPr>
          <w:bCs/>
          <w:sz w:val="20"/>
          <w:szCs w:val="20"/>
        </w:rPr>
      </w:pPr>
      <w:r>
        <w:rPr>
          <w:bCs/>
          <w:sz w:val="20"/>
          <w:szCs w:val="20"/>
        </w:rPr>
        <w:t>To commemorate the 60</w:t>
      </w:r>
      <w:r w:rsidRPr="000102EF">
        <w:rPr>
          <w:bCs/>
          <w:sz w:val="20"/>
          <w:szCs w:val="20"/>
          <w:vertAlign w:val="superscript"/>
        </w:rPr>
        <w:t>th</w:t>
      </w:r>
      <w:r>
        <w:rPr>
          <w:bCs/>
          <w:sz w:val="20"/>
          <w:szCs w:val="20"/>
        </w:rPr>
        <w:t xml:space="preserve"> Anniversary of the All-Cape Festival, we’ve commissioned an All-Cape graduate to compose an original composition to celebrate this event, and it is also included in your folder.</w:t>
      </w:r>
    </w:p>
    <w:p w14:paraId="1E3C1EA7" w14:textId="77777777" w:rsidR="000102EF" w:rsidRPr="000102EF" w:rsidRDefault="000102EF">
      <w:pPr>
        <w:rPr>
          <w:bCs/>
          <w:sz w:val="20"/>
          <w:szCs w:val="20"/>
        </w:rPr>
      </w:pPr>
      <w:bookmarkStart w:id="0" w:name="_GoBack"/>
      <w:bookmarkEnd w:id="0"/>
    </w:p>
    <w:p w14:paraId="792E12A4" w14:textId="54F82E44" w:rsidR="000102EF" w:rsidRDefault="000102EF">
      <w:pPr>
        <w:rPr>
          <w:b/>
          <w:sz w:val="20"/>
          <w:szCs w:val="20"/>
          <w:u w:val="single"/>
        </w:rPr>
      </w:pPr>
      <w:r>
        <w:rPr>
          <w:b/>
          <w:sz w:val="20"/>
          <w:szCs w:val="20"/>
          <w:u w:val="single"/>
        </w:rPr>
        <w:t>Concert Attire</w:t>
      </w:r>
    </w:p>
    <w:p w14:paraId="66798042" w14:textId="32B66455" w:rsidR="000102EF" w:rsidRPr="000102EF" w:rsidRDefault="000102EF" w:rsidP="000102EF">
      <w:pPr>
        <w:pStyle w:val="NormalWeb"/>
        <w:spacing w:before="0" w:beforeAutospacing="0" w:after="0" w:afterAutospacing="0"/>
        <w:textAlignment w:val="baseline"/>
        <w:rPr>
          <w:b/>
          <w:bCs/>
          <w:color w:val="000000"/>
          <w:sz w:val="20"/>
          <w:szCs w:val="20"/>
        </w:rPr>
      </w:pPr>
      <w:r w:rsidRPr="000102EF">
        <w:rPr>
          <w:b/>
          <w:bCs/>
          <w:color w:val="000000"/>
          <w:sz w:val="20"/>
          <w:szCs w:val="20"/>
        </w:rPr>
        <w:t>Black to the floor, black close toed shoes, black or white top, that shows no midriff, shoulders or back, Jacket and/or tie acceptable, no jeans</w:t>
      </w:r>
      <w:r>
        <w:rPr>
          <w:b/>
          <w:bCs/>
          <w:color w:val="000000"/>
          <w:sz w:val="20"/>
          <w:szCs w:val="20"/>
        </w:rPr>
        <w:t>, no leggings.</w:t>
      </w:r>
      <w:r w:rsidRPr="000102EF">
        <w:rPr>
          <w:b/>
          <w:bCs/>
          <w:color w:val="000000"/>
          <w:sz w:val="20"/>
          <w:szCs w:val="20"/>
        </w:rPr>
        <w:t> </w:t>
      </w:r>
    </w:p>
    <w:p w14:paraId="5013C590" w14:textId="77777777" w:rsidR="000102EF" w:rsidRPr="000102EF" w:rsidRDefault="000102EF">
      <w:pPr>
        <w:rPr>
          <w:b/>
          <w:sz w:val="20"/>
          <w:szCs w:val="20"/>
          <w:u w:val="single"/>
        </w:rPr>
      </w:pPr>
    </w:p>
    <w:p w14:paraId="5F64AC7C" w14:textId="343A0BA1" w:rsidR="000102EF" w:rsidRDefault="000102EF">
      <w:pPr>
        <w:rPr>
          <w:b/>
          <w:sz w:val="20"/>
          <w:szCs w:val="20"/>
        </w:rPr>
      </w:pPr>
    </w:p>
    <w:p w14:paraId="31DCFF9F" w14:textId="77777777" w:rsidR="000102EF" w:rsidRDefault="000102EF">
      <w:pPr>
        <w:rPr>
          <w:b/>
          <w:sz w:val="20"/>
          <w:szCs w:val="20"/>
        </w:rPr>
      </w:pPr>
    </w:p>
    <w:p w14:paraId="1562BFF3" w14:textId="482BA2CB" w:rsidR="00BA5655" w:rsidRDefault="00BA5655">
      <w:pPr>
        <w:rPr>
          <w:sz w:val="20"/>
          <w:szCs w:val="20"/>
        </w:rPr>
      </w:pPr>
      <w:r>
        <w:rPr>
          <w:sz w:val="20"/>
          <w:szCs w:val="20"/>
        </w:rPr>
        <w:t xml:space="preserve">Please come knowing the notes so as an ensemble you can make music!  </w:t>
      </w:r>
    </w:p>
    <w:p w14:paraId="086A9C08" w14:textId="77777777" w:rsidR="00153550" w:rsidRPr="00BA5655" w:rsidRDefault="00E42E22">
      <w:pPr>
        <w:rPr>
          <w:b/>
          <w:sz w:val="20"/>
          <w:szCs w:val="20"/>
        </w:rPr>
      </w:pPr>
      <w:r w:rsidRPr="00153550">
        <w:rPr>
          <w:sz w:val="20"/>
          <w:szCs w:val="20"/>
        </w:rPr>
        <w:t xml:space="preserve">        </w:t>
      </w:r>
    </w:p>
    <w:p w14:paraId="7CF08EB5" w14:textId="77777777" w:rsidR="00E42E22" w:rsidRPr="00153550" w:rsidRDefault="00E42E22">
      <w:pPr>
        <w:rPr>
          <w:sz w:val="20"/>
          <w:szCs w:val="20"/>
        </w:rPr>
      </w:pPr>
      <w:r w:rsidRPr="00153550">
        <w:rPr>
          <w:sz w:val="20"/>
          <w:szCs w:val="20"/>
        </w:rPr>
        <w:t xml:space="preserve">  I’m looking forward to working with all of you and please feel free to contact me with any questions. </w:t>
      </w:r>
    </w:p>
    <w:p w14:paraId="339FB19D" w14:textId="77777777" w:rsidR="00153550" w:rsidRDefault="00153550" w:rsidP="007C7E00">
      <w:pPr>
        <w:jc w:val="center"/>
        <w:rPr>
          <w:sz w:val="20"/>
          <w:szCs w:val="20"/>
        </w:rPr>
      </w:pPr>
    </w:p>
    <w:p w14:paraId="106D9141" w14:textId="77777777" w:rsidR="00E42E22" w:rsidRPr="00153550" w:rsidRDefault="00E42E22" w:rsidP="00BA5655">
      <w:pPr>
        <w:rPr>
          <w:sz w:val="20"/>
          <w:szCs w:val="20"/>
        </w:rPr>
      </w:pPr>
      <w:r w:rsidRPr="00153550">
        <w:rPr>
          <w:sz w:val="20"/>
          <w:szCs w:val="20"/>
        </w:rPr>
        <w:t>Sincerely,</w:t>
      </w:r>
    </w:p>
    <w:p w14:paraId="566A2D73" w14:textId="77777777" w:rsidR="007C7E00" w:rsidRPr="00BA5655" w:rsidRDefault="00153550" w:rsidP="00BA5655">
      <w:pPr>
        <w:rPr>
          <w:sz w:val="20"/>
          <w:szCs w:val="20"/>
        </w:rPr>
      </w:pPr>
      <w:r w:rsidRPr="00BA5655">
        <w:rPr>
          <w:sz w:val="20"/>
          <w:szCs w:val="20"/>
        </w:rPr>
        <w:t>Erin MacIver</w:t>
      </w:r>
    </w:p>
    <w:p w14:paraId="425E6F84" w14:textId="77777777" w:rsidR="007C7E00" w:rsidRPr="00BA5655" w:rsidRDefault="00153550" w:rsidP="00BA5655">
      <w:pPr>
        <w:rPr>
          <w:sz w:val="20"/>
          <w:szCs w:val="20"/>
        </w:rPr>
      </w:pPr>
      <w:r w:rsidRPr="00BA5655">
        <w:rPr>
          <w:sz w:val="20"/>
          <w:szCs w:val="20"/>
        </w:rPr>
        <w:t>Nantucket High S</w:t>
      </w:r>
      <w:r w:rsidR="007C7E00" w:rsidRPr="00BA5655">
        <w:rPr>
          <w:sz w:val="20"/>
          <w:szCs w:val="20"/>
        </w:rPr>
        <w:t>chool</w:t>
      </w:r>
    </w:p>
    <w:p w14:paraId="3BE8F385" w14:textId="3DAC148E" w:rsidR="007C7E00" w:rsidRPr="00BA5655" w:rsidRDefault="005501DF" w:rsidP="00BA5655">
      <w:pPr>
        <w:rPr>
          <w:sz w:val="20"/>
          <w:szCs w:val="20"/>
        </w:rPr>
      </w:pPr>
      <w:r>
        <w:rPr>
          <w:sz w:val="20"/>
          <w:szCs w:val="20"/>
        </w:rPr>
        <w:t>macivere@npsk.org</w:t>
      </w:r>
    </w:p>
    <w:p w14:paraId="72D3039D" w14:textId="77777777" w:rsidR="008F0C65" w:rsidRDefault="008F0C65"/>
    <w:p w14:paraId="243E971F" w14:textId="77777777" w:rsidR="008F0C65" w:rsidRDefault="008F0C65"/>
    <w:p w14:paraId="1038481F" w14:textId="77777777" w:rsidR="008F0C65" w:rsidRDefault="008F0C65"/>
    <w:p w14:paraId="5A338827" w14:textId="77777777" w:rsidR="008F0C65" w:rsidRPr="008F0C65" w:rsidRDefault="008F0C65">
      <w:r>
        <w:t xml:space="preserve">           </w:t>
      </w:r>
    </w:p>
    <w:sectPr w:rsidR="008F0C65" w:rsidRPr="008F0C65" w:rsidSect="009B21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50DE4"/>
    <w:multiLevelType w:val="multilevel"/>
    <w:tmpl w:val="3A901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6BA3"/>
    <w:rsid w:val="00003C61"/>
    <w:rsid w:val="000102EF"/>
    <w:rsid w:val="000A69E2"/>
    <w:rsid w:val="000C525D"/>
    <w:rsid w:val="00153550"/>
    <w:rsid w:val="00230FBD"/>
    <w:rsid w:val="00254E68"/>
    <w:rsid w:val="0040467F"/>
    <w:rsid w:val="00421D87"/>
    <w:rsid w:val="00445721"/>
    <w:rsid w:val="004A1EB7"/>
    <w:rsid w:val="00505813"/>
    <w:rsid w:val="005501DF"/>
    <w:rsid w:val="00573DEC"/>
    <w:rsid w:val="007C7E00"/>
    <w:rsid w:val="007F3E31"/>
    <w:rsid w:val="008F0C65"/>
    <w:rsid w:val="00982507"/>
    <w:rsid w:val="009B2171"/>
    <w:rsid w:val="00B158B5"/>
    <w:rsid w:val="00BA5655"/>
    <w:rsid w:val="00D26BA3"/>
    <w:rsid w:val="00E4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1D72"/>
  <w15:docId w15:val="{270A55B2-885C-43B0-8123-45ACD2E4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1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69E2"/>
    <w:rPr>
      <w:color w:val="0000FF" w:themeColor="hyperlink"/>
      <w:u w:val="single"/>
    </w:rPr>
  </w:style>
  <w:style w:type="paragraph" w:customStyle="1" w:styleId="gmail-msonospacing">
    <w:name w:val="gmail-msonospacing"/>
    <w:basedOn w:val="Normal"/>
    <w:rsid w:val="00B158B5"/>
    <w:pPr>
      <w:spacing w:before="100" w:beforeAutospacing="1" w:after="100" w:afterAutospacing="1"/>
    </w:pPr>
    <w:rPr>
      <w:rFonts w:eastAsiaTheme="minorHAnsi"/>
    </w:rPr>
  </w:style>
  <w:style w:type="character" w:customStyle="1" w:styleId="gmail-apple-converted-space">
    <w:name w:val="gmail-apple-converted-space"/>
    <w:basedOn w:val="DefaultParagraphFont"/>
    <w:rsid w:val="00B158B5"/>
  </w:style>
  <w:style w:type="character" w:styleId="Strong">
    <w:name w:val="Strong"/>
    <w:basedOn w:val="DefaultParagraphFont"/>
    <w:uiPriority w:val="22"/>
    <w:qFormat/>
    <w:rsid w:val="00B158B5"/>
    <w:rPr>
      <w:b/>
      <w:bCs/>
    </w:rPr>
  </w:style>
  <w:style w:type="character" w:styleId="Emphasis">
    <w:name w:val="Emphasis"/>
    <w:basedOn w:val="DefaultParagraphFont"/>
    <w:uiPriority w:val="20"/>
    <w:qFormat/>
    <w:rsid w:val="00B158B5"/>
    <w:rPr>
      <w:i/>
      <w:iCs/>
    </w:rPr>
  </w:style>
  <w:style w:type="character" w:customStyle="1" w:styleId="apple-tab-span">
    <w:name w:val="apple-tab-span"/>
    <w:basedOn w:val="DefaultParagraphFont"/>
    <w:rsid w:val="00505813"/>
  </w:style>
  <w:style w:type="paragraph" w:styleId="NormalWeb">
    <w:name w:val="Normal (Web)"/>
    <w:basedOn w:val="Normal"/>
    <w:uiPriority w:val="99"/>
    <w:semiHidden/>
    <w:unhideWhenUsed/>
    <w:rsid w:val="000102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11589">
      <w:bodyDiv w:val="1"/>
      <w:marLeft w:val="0"/>
      <w:marRight w:val="0"/>
      <w:marTop w:val="0"/>
      <w:marBottom w:val="0"/>
      <w:divBdr>
        <w:top w:val="none" w:sz="0" w:space="0" w:color="auto"/>
        <w:left w:val="none" w:sz="0" w:space="0" w:color="auto"/>
        <w:bottom w:val="none" w:sz="0" w:space="0" w:color="auto"/>
        <w:right w:val="none" w:sz="0" w:space="0" w:color="auto"/>
      </w:divBdr>
    </w:div>
    <w:div w:id="355279880">
      <w:bodyDiv w:val="1"/>
      <w:marLeft w:val="0"/>
      <w:marRight w:val="0"/>
      <w:marTop w:val="0"/>
      <w:marBottom w:val="0"/>
      <w:divBdr>
        <w:top w:val="none" w:sz="0" w:space="0" w:color="auto"/>
        <w:left w:val="none" w:sz="0" w:space="0" w:color="auto"/>
        <w:bottom w:val="none" w:sz="0" w:space="0" w:color="auto"/>
        <w:right w:val="none" w:sz="0" w:space="0" w:color="auto"/>
      </w:divBdr>
    </w:div>
    <w:div w:id="831724176">
      <w:bodyDiv w:val="1"/>
      <w:marLeft w:val="0"/>
      <w:marRight w:val="0"/>
      <w:marTop w:val="0"/>
      <w:marBottom w:val="0"/>
      <w:divBdr>
        <w:top w:val="none" w:sz="0" w:space="0" w:color="auto"/>
        <w:left w:val="none" w:sz="0" w:space="0" w:color="auto"/>
        <w:bottom w:val="none" w:sz="0" w:space="0" w:color="auto"/>
        <w:right w:val="none" w:sz="0" w:space="0" w:color="auto"/>
      </w:divBdr>
    </w:div>
    <w:div w:id="214526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kEANteNY0h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lyFMMbKMYA" TargetMode="External"/><Relationship Id="rId5" Type="http://schemas.openxmlformats.org/officeDocument/2006/relationships/hyperlink" Target="https://www.youtube.com/watch?v=TYJwZeG58M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F4365EB1</Template>
  <TotalTime>9</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Wendelken, Erik</dc:creator>
  <cp:lastModifiedBy>Erin MacIver</cp:lastModifiedBy>
  <cp:revision>2</cp:revision>
  <cp:lastPrinted>2016-11-18T16:09:00Z</cp:lastPrinted>
  <dcterms:created xsi:type="dcterms:W3CDTF">2020-01-07T15:25:00Z</dcterms:created>
  <dcterms:modified xsi:type="dcterms:W3CDTF">2020-01-07T15:25:00Z</dcterms:modified>
</cp:coreProperties>
</file>